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Internal agreement for the development of a zero waste concept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Rule="auto"/>
        <w:jc w:val="both"/>
        <w:rPr>
          <w:rFonts w:ascii="Arial" w:cs="Arial" w:eastAsia="Arial" w:hAnsi="Arial"/>
          <w:color w:val="ffffff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Organisation name: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color w:val="ffffff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80" w:before="280" w:lineRule="auto"/>
        <w:jc w:val="both"/>
        <w:rPr>
          <w:rFonts w:ascii="Arial" w:cs="Arial" w:eastAsia="Arial" w:hAnsi="Arial"/>
          <w:color w:val="ffffff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  <w:tab/>
        <w:tab/>
        <w:tab/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                                   </w:t>
      </w:r>
      <w:r w:rsidDel="00000000" w:rsidR="00000000" w:rsidRPr="00000000">
        <w:rPr>
          <w:rFonts w:ascii="Arial" w:cs="Arial" w:eastAsia="Arial" w:hAnsi="Arial"/>
          <w:color w:val="ffffff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1. Purpose</w:t>
      </w:r>
    </w:p>
    <w:p w:rsidR="00000000" w:rsidDel="00000000" w:rsidP="00000000" w:rsidRDefault="00000000" w:rsidRPr="00000000" w14:paraId="00000007">
      <w:pPr>
        <w:spacing w:after="300" w:befor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agreement expresses the shared intention of the theater's management and engaged employees to work collaboratively on the creation and implementation of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Zero-Waste Concept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goal is to reduce waste, improve resource efficiency, and embed sustainability into the theater's everyday operations and culture.</w:t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2. Our shared commitments</w:t>
      </w:r>
    </w:p>
    <w:p w:rsidR="00000000" w:rsidDel="00000000" w:rsidP="00000000" w:rsidRDefault="00000000" w:rsidRPr="00000000" w14:paraId="00000009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Status Quo Analysis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We will assess the current situation to identify: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30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and how waste is currently generated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already working well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improvements or changes are needed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30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Relevant guidelines (e.g., from local waste providers, EU frameworks)</w:t>
      </w:r>
    </w:p>
    <w:p w:rsidR="00000000" w:rsidDel="00000000" w:rsidP="00000000" w:rsidRDefault="00000000" w:rsidRPr="00000000" w14:paraId="0000000E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Zero-Waste Concept Development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We will jointly develop a concept that includes: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30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Goals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(e.g., reduce residual waste by 30% over 2 years)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Measures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(e.g., switch to reusable materials, introduce better signage for waste separation, rethink catering)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Timeline &amp; Responsibilities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30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Integration into everyday operations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Implementation and experimentation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The concept will be implemented step-by-step. We see this as a learning process and will make adjustments based on what works best in our context.</w:t>
      </w:r>
    </w:p>
    <w:p w:rsidR="00000000" w:rsidDel="00000000" w:rsidP="00000000" w:rsidRDefault="00000000" w:rsidRPr="00000000" w14:paraId="00000014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Monitoring and Feedback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We agree to review progress regularly (e.g., every 6 months) and adapt our approach as needed. Results, successes, and challenges will be documented and shared internally.</w:t>
      </w:r>
    </w:p>
    <w:p w:rsidR="00000000" w:rsidDel="00000000" w:rsidP="00000000" w:rsidRDefault="00000000" w:rsidRPr="00000000" w14:paraId="00000015">
      <w:pPr>
        <w:spacing w:after="280" w:before="280" w:lineRule="auto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Rule="auto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3. Support from management</w:t>
      </w:r>
    </w:p>
    <w:p w:rsidR="00000000" w:rsidDel="00000000" w:rsidP="00000000" w:rsidRDefault="00000000" w:rsidRPr="00000000" w14:paraId="00000017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organisation´s leadership commits to supporting this process by: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30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Enabling working time and space for coordination and implementation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Encouraging participation from all departments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Recognizing the work of involved employees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300" w:before="0" w:beforeAutospacing="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Helping integrate zero-waste practices into planning and procurement processes</w:t>
      </w:r>
    </w:p>
    <w:p w:rsidR="00000000" w:rsidDel="00000000" w:rsidP="00000000" w:rsidRDefault="00000000" w:rsidRPr="00000000" w14:paraId="0000001C">
      <w:pPr>
        <w:spacing w:after="280" w:before="280" w:lineRule="auto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4. Coordination and communication</w:t>
      </w:r>
    </w:p>
    <w:p w:rsidR="00000000" w:rsidDel="00000000" w:rsidP="00000000" w:rsidRDefault="00000000" w:rsidRPr="00000000" w14:paraId="0000001D">
      <w:pPr>
        <w:spacing w:after="280" w:before="2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process will be coordinated by: [Name(s) or Working Group]</w:t>
      </w:r>
    </w:p>
    <w:p w:rsidR="00000000" w:rsidDel="00000000" w:rsidP="00000000" w:rsidRDefault="00000000" w:rsidRPr="00000000" w14:paraId="0000001E">
      <w:pPr>
        <w:spacing w:after="280" w:before="280" w:lineRule="auto"/>
        <w:jc w:val="both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Regular updates will be shared via [e.g., team meetings, internal newsletter, pinboard,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80" w:before="28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7"/>
          <w:szCs w:val="27"/>
          <w:rtl w:val="0"/>
        </w:rPr>
        <w:t xml:space="preserve">Signatures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(optional, depending on internal culture)</w:t>
      </w:r>
    </w:p>
    <w:p w:rsidR="00000000" w:rsidDel="00000000" w:rsidP="00000000" w:rsidRDefault="00000000" w:rsidRPr="00000000" w14:paraId="00000021">
      <w:pPr>
        <w:spacing w:after="300" w:before="30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acknowledge and support the intention to move toward a more sustainable, zero-waste theater.</w:t>
      </w:r>
    </w:p>
    <w:sdt>
      <w:sdtPr>
        <w:lock w:val="contentLocked"/>
        <w:tag w:val="goog_rdk_0"/>
      </w:sdtPr>
      <w:sdtContent>
        <w:tbl>
          <w:tblPr>
            <w:tblStyle w:val="Table1"/>
            <w:tblW w:w="87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05"/>
            <w:gridCol w:w="1665"/>
            <w:gridCol w:w="4020"/>
            <w:tblGridChange w:id="0">
              <w:tblGrid>
                <w:gridCol w:w="3105"/>
                <w:gridCol w:w="1665"/>
                <w:gridCol w:w="4020"/>
              </w:tblGrid>
            </w:tblGridChange>
          </w:tblGrid>
          <w:tr>
            <w:trPr>
              <w:cantSplit w:val="0"/>
              <w:trHeight w:val="1523.90625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spacing w:after="300" w:before="30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For Theater Management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after="300" w:before="300"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Name(s):   </w:t>
                  <w:br w:type="textWrapping"/>
                  <w:t xml:space="preserve">Position(s):</w:t>
                  <w:br w:type="textWrapping"/>
                  <w:br w:type="textWrapping"/>
                  <w:br w:type="textWrapping"/>
                  <w:t xml:space="preserve">Signature(s):</w:t>
                  <w:br w:type="textWrapping"/>
                  <w:t xml:space="preserve">Date: 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spacing w:after="300" w:before="300"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____________________________</w:t>
                  <w:br w:type="textWrapping"/>
                  <w:t xml:space="preserve">____________________________</w:t>
                  <w:br w:type="textWrapping"/>
                  <w:br w:type="textWrapping"/>
                  <w:br w:type="textWrapping"/>
                  <w:t xml:space="preserve">____________________________</w:t>
                  <w:br w:type="textWrapping"/>
                  <w:t xml:space="preserve">____________________________</w:t>
                </w:r>
              </w:p>
            </w:tc>
          </w:tr>
          <w:tr>
            <w:trPr>
              <w:cantSplit w:val="0"/>
              <w:trHeight w:val="1523.90625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spacing w:after="300" w:before="300" w:lineRule="auto"/>
                  <w:jc w:val="both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For Coordinating Team / Working Group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spacing w:after="300" w:before="300"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Name(s):</w:t>
                  <w:br w:type="textWrapping"/>
                  <w:t xml:space="preserve">Position(s):</w:t>
                  <w:br w:type="textWrapping"/>
                  <w:br w:type="textWrapping"/>
                  <w:br w:type="textWrapping"/>
                  <w:t xml:space="preserve">Signature(s):</w:t>
                  <w:br w:type="textWrapping"/>
                  <w:t xml:space="preserve">Date: </w:t>
                </w:r>
              </w:p>
            </w:tc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after="300" w:before="300" w:line="360" w:lineRule="auto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____________________________</w:t>
                  <w:br w:type="textWrapping"/>
                  <w:t xml:space="preserve">____________________________</w:t>
                  <w:br w:type="textWrapping"/>
                  <w:br w:type="textWrapping"/>
                  <w:br w:type="textWrapping"/>
                  <w:t xml:space="preserve">____________________________</w:t>
                  <w:br w:type="textWrapping"/>
                  <w:t xml:space="preserve">____________________________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[Placeholder for</w:t>
      <w:br w:type="textWrapping"/>
      <w:t xml:space="preserve">organisational logo]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tandard" w:default="1">
    <w:name w:val="Normal"/>
    <w:qFormat w:val="1"/>
  </w:style>
  <w:style w:type="paragraph" w:styleId="berschrift1">
    <w:name w:val="heading 1"/>
    <w:basedOn w:val="Standard"/>
    <w:next w:val="Standard"/>
    <w:link w:val="berschrift1Zchn"/>
    <w:uiPriority w:val="9"/>
    <w:qFormat w:val="1"/>
    <w:rsid w:val="00E87A1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 w:val="1"/>
    <w:unhideWhenUsed w:val="1"/>
    <w:qFormat w:val="1"/>
    <w:rsid w:val="00E87A1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 w:val="1"/>
    <w:qFormat w:val="1"/>
    <w:rsid w:val="00E87A16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 w:val="1"/>
    <w:unhideWhenUsed w:val="1"/>
    <w:qFormat w:val="1"/>
    <w:rsid w:val="00E87A1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berschrift5">
    <w:name w:val="heading 5"/>
    <w:basedOn w:val="Standard"/>
    <w:next w:val="Standard"/>
    <w:link w:val="berschrift5Zchn"/>
    <w:uiPriority w:val="9"/>
    <w:semiHidden w:val="1"/>
    <w:unhideWhenUsed w:val="1"/>
    <w:qFormat w:val="1"/>
    <w:rsid w:val="00E87A16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berschrift6">
    <w:name w:val="heading 6"/>
    <w:basedOn w:val="Standard"/>
    <w:next w:val="Standard"/>
    <w:link w:val="berschrift6Zchn"/>
    <w:uiPriority w:val="9"/>
    <w:semiHidden w:val="1"/>
    <w:unhideWhenUsed w:val="1"/>
    <w:qFormat w:val="1"/>
    <w:rsid w:val="00E87A16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berschrift7">
    <w:name w:val="heading 7"/>
    <w:basedOn w:val="Standard"/>
    <w:next w:val="Standard"/>
    <w:link w:val="berschrift7Zchn"/>
    <w:uiPriority w:val="9"/>
    <w:semiHidden w:val="1"/>
    <w:unhideWhenUsed w:val="1"/>
    <w:qFormat w:val="1"/>
    <w:rsid w:val="00E87A1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berschrift8">
    <w:name w:val="heading 8"/>
    <w:basedOn w:val="Standard"/>
    <w:next w:val="Standard"/>
    <w:link w:val="berschrift8Zchn"/>
    <w:uiPriority w:val="9"/>
    <w:semiHidden w:val="1"/>
    <w:unhideWhenUsed w:val="1"/>
    <w:qFormat w:val="1"/>
    <w:rsid w:val="00E87A1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berschrift9">
    <w:name w:val="heading 9"/>
    <w:basedOn w:val="Standard"/>
    <w:next w:val="Standard"/>
    <w:link w:val="berschrift9Zchn"/>
    <w:uiPriority w:val="9"/>
    <w:semiHidden w:val="1"/>
    <w:unhideWhenUsed w:val="1"/>
    <w:qFormat w:val="1"/>
    <w:rsid w:val="00E87A1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berschrift1Zchn" w:customStyle="1">
    <w:name w:val="Überschrift 1 Zchn"/>
    <w:basedOn w:val="Absatz-Standardschriftart"/>
    <w:link w:val="berschrift1"/>
    <w:uiPriority w:val="9"/>
    <w:rsid w:val="00E87A1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 w:val="1"/>
    <w:rsid w:val="00E87A1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E87A1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 w:val="1"/>
    <w:rsid w:val="00E87A1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 w:val="1"/>
    <w:rsid w:val="00E87A16"/>
    <w:rPr>
      <w:rFonts w:cstheme="majorBidi" w:eastAsiaTheme="majorEastAsia"/>
      <w:color w:val="2f5496" w:themeColor="accent1" w:themeShade="0000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 w:val="1"/>
    <w:rsid w:val="00E87A16"/>
    <w:rPr>
      <w:rFonts w:cstheme="majorBidi" w:eastAsiaTheme="majorEastAsia"/>
      <w:i w:val="1"/>
      <w:iCs w:val="1"/>
      <w:color w:val="595959" w:themeColor="text1" w:themeTint="0000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 w:val="1"/>
    <w:rsid w:val="00E87A16"/>
    <w:rPr>
      <w:rFonts w:cstheme="majorBidi" w:eastAsiaTheme="majorEastAsia"/>
      <w:color w:val="595959" w:themeColor="text1" w:themeTint="0000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 w:val="1"/>
    <w:rsid w:val="00E87A16"/>
    <w:rPr>
      <w:rFonts w:cstheme="majorBidi" w:eastAsiaTheme="majorEastAsia"/>
      <w:i w:val="1"/>
      <w:iCs w:val="1"/>
      <w:color w:val="272727" w:themeColor="text1" w:themeTint="0000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 w:val="1"/>
    <w:rsid w:val="00E87A16"/>
    <w:rPr>
      <w:rFonts w:cstheme="majorBidi" w:eastAsiaTheme="majorEastAsia"/>
      <w:color w:val="272727" w:themeColor="text1" w:themeTint="0000D8"/>
    </w:rPr>
  </w:style>
  <w:style w:type="paragraph" w:styleId="Titel">
    <w:name w:val="Title"/>
    <w:basedOn w:val="Standard"/>
    <w:next w:val="Standard"/>
    <w:link w:val="TitelZchn"/>
    <w:uiPriority w:val="10"/>
    <w:qFormat w:val="1"/>
    <w:rsid w:val="00E87A16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E87A1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 w:val="1"/>
    <w:rsid w:val="00E87A16"/>
    <w:pPr>
      <w:numPr>
        <w:ilvl w:val="1"/>
      </w:numPr>
      <w:spacing w:after="160"/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E87A1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 w:val="1"/>
    <w:rsid w:val="00E87A16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ZitatZchn" w:customStyle="1">
    <w:name w:val="Zitat Zchn"/>
    <w:basedOn w:val="Absatz-Standardschriftart"/>
    <w:link w:val="Zitat"/>
    <w:uiPriority w:val="29"/>
    <w:rsid w:val="00E87A16"/>
    <w:rPr>
      <w:i w:val="1"/>
      <w:iCs w:val="1"/>
      <w:color w:val="404040" w:themeColor="text1" w:themeTint="0000BF"/>
    </w:rPr>
  </w:style>
  <w:style w:type="paragraph" w:styleId="Listenabsatz">
    <w:name w:val="List Paragraph"/>
    <w:basedOn w:val="Standard"/>
    <w:uiPriority w:val="34"/>
    <w:qFormat w:val="1"/>
    <w:rsid w:val="00E87A16"/>
    <w:pPr>
      <w:ind w:left="720"/>
      <w:contextualSpacing w:val="1"/>
    </w:pPr>
  </w:style>
  <w:style w:type="character" w:styleId="IntensiveHervorhebung">
    <w:name w:val="Intense Emphasis"/>
    <w:basedOn w:val="Absatz-Standardschriftart"/>
    <w:uiPriority w:val="21"/>
    <w:qFormat w:val="1"/>
    <w:rsid w:val="00E87A16"/>
    <w:rPr>
      <w:i w:val="1"/>
      <w:iCs w:val="1"/>
      <w:color w:val="2f5496" w:themeColor="accent1" w:themeShade="0000BF"/>
    </w:rPr>
  </w:style>
  <w:style w:type="paragraph" w:styleId="IntensivesZitat">
    <w:name w:val="Intense Quote"/>
    <w:basedOn w:val="Standard"/>
    <w:next w:val="Standard"/>
    <w:link w:val="IntensivesZitatZchn"/>
    <w:uiPriority w:val="30"/>
    <w:qFormat w:val="1"/>
    <w:rsid w:val="00E87A1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E87A16"/>
    <w:rPr>
      <w:i w:val="1"/>
      <w:iCs w:val="1"/>
      <w:color w:val="2f5496" w:themeColor="accent1" w:themeShade="0000BF"/>
    </w:rPr>
  </w:style>
  <w:style w:type="character" w:styleId="IntensiverVerweis">
    <w:name w:val="Intense Reference"/>
    <w:basedOn w:val="Absatz-Standardschriftart"/>
    <w:uiPriority w:val="32"/>
    <w:qFormat w:val="1"/>
    <w:rsid w:val="00E87A16"/>
    <w:rPr>
      <w:b w:val="1"/>
      <w:bCs w:val="1"/>
      <w:smallCaps w:val="1"/>
      <w:color w:val="2f5496" w:themeColor="accent1" w:themeShade="0000BF"/>
      <w:spacing w:val="5"/>
    </w:rPr>
  </w:style>
  <w:style w:type="paragraph" w:styleId="StandardWeb">
    <w:name w:val="Normal (Web)"/>
    <w:basedOn w:val="Standard"/>
    <w:uiPriority w:val="99"/>
    <w:semiHidden w:val="1"/>
    <w:unhideWhenUsed w:val="1"/>
    <w:rsid w:val="00E87A16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de-DE"/>
    </w:rPr>
  </w:style>
  <w:style w:type="character" w:styleId="Fett">
    <w:name w:val="Strong"/>
    <w:basedOn w:val="Absatz-Standardschriftart"/>
    <w:uiPriority w:val="22"/>
    <w:qFormat w:val="1"/>
    <w:rsid w:val="00E87A16"/>
    <w:rPr>
      <w:b w:val="1"/>
      <w:bCs w:val="1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PJcpOdEppL3tAt0ukf4O6wB93g==">CgMxLjAaHwoBMBIaChgICVIUChJ0YWJsZS4xOTJpemVoZ2k4MmM4AHIhMXRRNHpFaFpyWXZ0N1dUV0R1TlVsWU5BMWNqMXdJOFF1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2025-03-06T13:46:00Z</dcterms:created>
  <dc:creator>Lena Böse</dc:creator>
</cp:coreProperties>
</file>